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9"/>
        </w:rPr>
      </w:pPr>
    </w:p>
    <w:p>
      <w:pPr>
        <w:pStyle w:val="3"/>
        <w:spacing w:before="60" w:line="472" w:lineRule="auto"/>
        <w:ind w:left="270" w:right="7885"/>
      </w:pPr>
      <w:r>
        <w:t>Product name: Cosmetic Grade Holographic Blue Purple Glitter Product code: FCHL800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04, 20</w:t>
      </w:r>
      <w:r>
        <w:rPr>
          <w:rFonts w:hint="eastAsia" w:eastAsia="宋体"/>
          <w:lang w:val="en-US" w:eastAsia="zh-CN"/>
        </w:rPr>
        <w:t>20</w:t>
      </w:r>
      <w:r>
        <w:t xml:space="preserve"> ~ Feb.22,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before="1"/>
        <w:ind w:left="270"/>
        <w:rPr>
          <w:rFonts w:hint="eastAsia" w:eastAsia="宋体"/>
          <w:lang w:eastAsia="zh-CN"/>
        </w:rPr>
      </w:pPr>
      <w:r>
        <w:t>Expiry date: Feb. 21,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5"/>
        </w:rPr>
      </w:pPr>
    </w:p>
    <w:p>
      <w:pPr>
        <w:pStyle w:val="2"/>
        <w:ind w:left="4069"/>
        <w:jc w:val="left"/>
      </w:pPr>
      <w:r>
        <w:t>SECTION 2. INFORMATION ON SPECIFICATION</w:t>
      </w:r>
    </w:p>
    <w:p>
      <w:pPr>
        <w:spacing w:after="0"/>
        <w:jc w:val="left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940"/>
        <w:gridCol w:w="763"/>
        <w:gridCol w:w="798"/>
        <w:gridCol w:w="997"/>
        <w:gridCol w:w="833"/>
        <w:gridCol w:w="1278"/>
        <w:gridCol w:w="1317"/>
        <w:gridCol w:w="951"/>
        <w:gridCol w:w="892"/>
        <w:gridCol w:w="935"/>
        <w:gridCol w:w="901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846" w:type="dxa"/>
            <w:shd w:val="clear" w:color="auto" w:fill="D9D9D9"/>
          </w:tcPr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40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75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798" w:type="dxa"/>
            <w:shd w:val="clear" w:color="auto" w:fill="D9D9D9"/>
          </w:tcPr>
          <w:p>
            <w:pPr>
              <w:pStyle w:val="9"/>
              <w:ind w:left="99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28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97" w:type="dxa"/>
            <w:shd w:val="clear" w:color="auto" w:fill="D9D9D9"/>
          </w:tcPr>
          <w:p>
            <w:pPr>
              <w:pStyle w:val="9"/>
              <w:spacing w:before="100" w:line="276" w:lineRule="auto"/>
              <w:ind w:left="110" w:right="8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833" w:type="dxa"/>
            <w:shd w:val="clear" w:color="auto" w:fill="D9D9D9"/>
          </w:tcPr>
          <w:p>
            <w:pPr>
              <w:pStyle w:val="9"/>
              <w:spacing w:before="100" w:line="276" w:lineRule="auto"/>
              <w:ind w:left="28" w:right="-2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27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317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51" w:type="dxa"/>
            <w:shd w:val="clear" w:color="auto" w:fill="D9D9D9"/>
          </w:tcPr>
          <w:p>
            <w:pPr>
              <w:pStyle w:val="9"/>
              <w:spacing w:before="100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39" w:right="130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892" w:type="dxa"/>
            <w:shd w:val="clear" w:color="auto" w:fill="D9D9D9"/>
          </w:tcPr>
          <w:p>
            <w:pPr>
              <w:pStyle w:val="9"/>
              <w:spacing w:before="100" w:line="276" w:lineRule="auto"/>
              <w:ind w:left="130" w:right="101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935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43" w:right="133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901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00" w:right="91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585" w:type="dxa"/>
            <w:shd w:val="clear" w:color="auto" w:fill="D9D9D9"/>
          </w:tcPr>
          <w:p>
            <w:pPr>
              <w:pStyle w:val="9"/>
              <w:spacing w:before="100" w:line="276" w:lineRule="auto"/>
              <w:ind w:left="304" w:right="275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46" w:type="dxa"/>
          </w:tcPr>
          <w:p>
            <w:pPr>
              <w:pStyle w:val="9"/>
              <w:spacing w:before="126"/>
              <w:ind w:left="102"/>
              <w:rPr>
                <w:sz w:val="18"/>
              </w:rPr>
            </w:pPr>
            <w:r>
              <w:rPr>
                <w:sz w:val="18"/>
              </w:rPr>
              <w:t>FCHL800</w:t>
            </w:r>
          </w:p>
        </w:tc>
        <w:tc>
          <w:tcPr>
            <w:tcW w:w="940" w:type="dxa"/>
          </w:tcPr>
          <w:p>
            <w:pPr>
              <w:pStyle w:val="9"/>
              <w:spacing w:line="276" w:lineRule="auto"/>
              <w:ind w:left="50" w:right="-2" w:hanging="22"/>
              <w:rPr>
                <w:sz w:val="18"/>
              </w:rPr>
            </w:pPr>
            <w:r>
              <w:rPr>
                <w:sz w:val="18"/>
              </w:rPr>
              <w:t>Holographic Blue Purple</w:t>
            </w:r>
          </w:p>
        </w:tc>
        <w:tc>
          <w:tcPr>
            <w:tcW w:w="763" w:type="dxa"/>
          </w:tcPr>
          <w:p>
            <w:pPr>
              <w:pStyle w:val="9"/>
              <w:spacing w:before="133"/>
              <w:ind w:left="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25μm</w:t>
            </w:r>
          </w:p>
        </w:tc>
        <w:tc>
          <w:tcPr>
            <w:tcW w:w="798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</w:t>
            </w:r>
          </w:p>
        </w:tc>
        <w:tc>
          <w:tcPr>
            <w:tcW w:w="997" w:type="dxa"/>
          </w:tcPr>
          <w:p>
            <w:pPr>
              <w:pStyle w:val="9"/>
              <w:spacing w:before="126"/>
              <w:ind w:left="9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833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8" w:type="dxa"/>
          </w:tcPr>
          <w:p>
            <w:pPr>
              <w:pStyle w:val="9"/>
              <w:spacing w:before="126"/>
              <w:ind w:left="298" w:right="289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317" w:type="dxa"/>
          </w:tcPr>
          <w:p>
            <w:pPr>
              <w:pStyle w:val="9"/>
              <w:spacing w:before="126"/>
              <w:ind w:left="49" w:right="39"/>
              <w:jc w:val="center"/>
              <w:rPr>
                <w:sz w:val="18"/>
              </w:rPr>
            </w:pPr>
            <w:r>
              <w:rPr>
                <w:sz w:val="18"/>
              </w:rPr>
              <w:t>0.08mm-3.0mm</w:t>
            </w:r>
          </w:p>
        </w:tc>
        <w:tc>
          <w:tcPr>
            <w:tcW w:w="951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  <w:tc>
          <w:tcPr>
            <w:tcW w:w="892" w:type="dxa"/>
          </w:tcPr>
          <w:p>
            <w:pPr>
              <w:pStyle w:val="9"/>
              <w:spacing w:before="126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35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01" w:type="dxa"/>
          </w:tcPr>
          <w:p>
            <w:pPr>
              <w:pStyle w:val="9"/>
              <w:spacing w:before="126"/>
              <w:ind w:left="100" w:right="90"/>
              <w:jc w:val="center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585" w:type="dxa"/>
          </w:tcPr>
          <w:p>
            <w:pPr>
              <w:pStyle w:val="9"/>
              <w:spacing w:before="133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70"/>
                <w:sz w:val="18"/>
              </w:rPr>
              <w:t>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3542" w:right="3976" w:firstLine="0"/>
        <w:jc w:val="center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9"/>
        <w:gridCol w:w="2487"/>
        <w:gridCol w:w="2351"/>
        <w:gridCol w:w="1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59" w:type="dxa"/>
          </w:tcPr>
          <w:p>
            <w:pPr>
              <w:pStyle w:val="9"/>
              <w:spacing w:line="214" w:lineRule="exact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87" w:type="dxa"/>
          </w:tcPr>
          <w:p>
            <w:pPr>
              <w:pStyle w:val="9"/>
              <w:spacing w:line="214" w:lineRule="exact"/>
              <w:ind w:left="857" w:right="889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351" w:type="dxa"/>
          </w:tcPr>
          <w:p>
            <w:pPr>
              <w:pStyle w:val="9"/>
              <w:spacing w:line="214" w:lineRule="exact"/>
              <w:ind w:left="717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461" w:type="dxa"/>
          </w:tcPr>
          <w:p>
            <w:pPr>
              <w:pStyle w:val="9"/>
              <w:spacing w:line="214" w:lineRule="exact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59" w:type="dxa"/>
          </w:tcPr>
          <w:p>
            <w:pPr>
              <w:pStyle w:val="9"/>
              <w:spacing w:before="58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87" w:type="dxa"/>
          </w:tcPr>
          <w:p>
            <w:pPr>
              <w:pStyle w:val="9"/>
              <w:spacing w:before="58"/>
              <w:ind w:left="876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351" w:type="dxa"/>
          </w:tcPr>
          <w:p>
            <w:pPr>
              <w:pStyle w:val="9"/>
              <w:spacing w:before="58"/>
              <w:ind w:left="553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461" w:type="dxa"/>
          </w:tcPr>
          <w:p>
            <w:pPr>
              <w:pStyle w:val="9"/>
              <w:spacing w:before="58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97.22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59" w:type="dxa"/>
          </w:tcPr>
          <w:p>
            <w:pPr>
              <w:pStyle w:val="9"/>
              <w:spacing w:before="69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87" w:type="dxa"/>
          </w:tcPr>
          <w:p>
            <w:pPr>
              <w:pStyle w:val="9"/>
              <w:spacing w:before="69"/>
              <w:ind w:left="860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351" w:type="dxa"/>
          </w:tcPr>
          <w:p>
            <w:pPr>
              <w:pStyle w:val="9"/>
              <w:spacing w:before="79"/>
              <w:ind w:left="553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461" w:type="dxa"/>
          </w:tcPr>
          <w:p>
            <w:pPr>
              <w:pStyle w:val="9"/>
              <w:spacing w:before="69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159" w:type="dxa"/>
          </w:tcPr>
          <w:p>
            <w:pPr>
              <w:pStyle w:val="9"/>
              <w:spacing w:before="72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87" w:type="dxa"/>
          </w:tcPr>
          <w:p>
            <w:pPr>
              <w:pStyle w:val="9"/>
              <w:spacing w:before="72"/>
              <w:ind w:left="836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351" w:type="dxa"/>
          </w:tcPr>
          <w:p>
            <w:pPr>
              <w:pStyle w:val="9"/>
              <w:spacing w:before="72"/>
              <w:ind w:left="553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461" w:type="dxa"/>
          </w:tcPr>
          <w:p>
            <w:pPr>
              <w:pStyle w:val="9"/>
              <w:spacing w:before="72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159" w:type="dxa"/>
          </w:tcPr>
          <w:p>
            <w:pPr>
              <w:pStyle w:val="9"/>
              <w:spacing w:before="37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Blue 1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C.I.42090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87" w:type="dxa"/>
          </w:tcPr>
          <w:p>
            <w:pPr>
              <w:pStyle w:val="9"/>
              <w:spacing w:before="105"/>
              <w:ind w:left="786"/>
              <w:rPr>
                <w:i/>
                <w:sz w:val="21"/>
              </w:rPr>
            </w:pPr>
            <w:r>
              <w:rPr>
                <w:i/>
                <w:sz w:val="21"/>
              </w:rPr>
              <w:t>3844-45-9</w:t>
            </w:r>
          </w:p>
        </w:tc>
        <w:tc>
          <w:tcPr>
            <w:tcW w:w="2351" w:type="dxa"/>
          </w:tcPr>
          <w:p>
            <w:pPr>
              <w:pStyle w:val="9"/>
              <w:spacing w:before="105"/>
              <w:ind w:left="777"/>
              <w:rPr>
                <w:i/>
                <w:sz w:val="21"/>
              </w:rPr>
            </w:pPr>
            <w:r>
              <w:rPr>
                <w:i/>
                <w:sz w:val="21"/>
              </w:rPr>
              <w:t>223-339-8</w:t>
            </w:r>
          </w:p>
        </w:tc>
        <w:tc>
          <w:tcPr>
            <w:tcW w:w="1461" w:type="dxa"/>
          </w:tcPr>
          <w:p>
            <w:pPr>
              <w:pStyle w:val="9"/>
              <w:spacing w:before="105"/>
              <w:ind w:left="700"/>
              <w:rPr>
                <w:i/>
                <w:sz w:val="21"/>
              </w:rPr>
            </w:pPr>
            <w:r>
              <w:rPr>
                <w:i/>
                <w:sz w:val="21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159" w:type="dxa"/>
          </w:tcPr>
          <w:p>
            <w:pPr>
              <w:pStyle w:val="9"/>
              <w:spacing w:before="96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D&amp;C Red 27 (C.I.45410:2)</w:t>
            </w:r>
          </w:p>
        </w:tc>
        <w:tc>
          <w:tcPr>
            <w:tcW w:w="2487" w:type="dxa"/>
          </w:tcPr>
          <w:p>
            <w:pPr>
              <w:pStyle w:val="9"/>
              <w:spacing w:before="111"/>
              <w:ind w:left="1000"/>
              <w:rPr>
                <w:i/>
                <w:sz w:val="20"/>
              </w:rPr>
            </w:pPr>
            <w:r>
              <w:rPr>
                <w:i/>
                <w:sz w:val="20"/>
              </w:rPr>
              <w:t>15876-58-1</w:t>
            </w:r>
          </w:p>
        </w:tc>
        <w:tc>
          <w:tcPr>
            <w:tcW w:w="2351" w:type="dxa"/>
          </w:tcPr>
          <w:p>
            <w:pPr>
              <w:pStyle w:val="9"/>
              <w:spacing w:before="111"/>
              <w:ind w:left="641"/>
              <w:rPr>
                <w:i/>
                <w:sz w:val="20"/>
              </w:rPr>
            </w:pPr>
            <w:r>
              <w:rPr>
                <w:i/>
                <w:sz w:val="20"/>
              </w:rPr>
              <w:t>240-012-5</w:t>
            </w:r>
          </w:p>
        </w:tc>
        <w:tc>
          <w:tcPr>
            <w:tcW w:w="1461" w:type="dxa"/>
          </w:tcPr>
          <w:p>
            <w:pPr>
              <w:pStyle w:val="9"/>
              <w:spacing w:before="111"/>
              <w:ind w:left="700"/>
              <w:rPr>
                <w:i/>
                <w:sz w:val="20"/>
              </w:rPr>
            </w:pPr>
            <w:r>
              <w:rPr>
                <w:i/>
                <w:sz w:val="20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3159" w:type="dxa"/>
          </w:tcPr>
          <w:p>
            <w:pPr>
              <w:pStyle w:val="9"/>
              <w:tabs>
                <w:tab w:val="left" w:pos="1394"/>
              </w:tabs>
              <w:spacing w:before="122" w:line="236" w:lineRule="exact"/>
              <w:ind w:left="75"/>
              <w:rPr>
                <w:i/>
                <w:sz w:val="21"/>
              </w:rPr>
            </w:pPr>
            <w:r>
              <w:rPr>
                <w:i/>
                <w:sz w:val="21"/>
              </w:rPr>
              <w:t>FD&amp;C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Red 40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>(CI.16035)</w:t>
            </w:r>
          </w:p>
        </w:tc>
        <w:tc>
          <w:tcPr>
            <w:tcW w:w="2487" w:type="dxa"/>
          </w:tcPr>
          <w:p>
            <w:pPr>
              <w:pStyle w:val="9"/>
              <w:spacing w:before="75"/>
              <w:ind w:left="776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351" w:type="dxa"/>
          </w:tcPr>
          <w:p>
            <w:pPr>
              <w:pStyle w:val="9"/>
              <w:spacing w:before="75"/>
              <w:ind w:left="557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461" w:type="dxa"/>
          </w:tcPr>
          <w:p>
            <w:pPr>
              <w:pStyle w:val="9"/>
              <w:spacing w:before="137" w:line="220" w:lineRule="exact"/>
              <w:ind w:left="700"/>
              <w:rPr>
                <w:i/>
                <w:sz w:val="20"/>
              </w:rPr>
            </w:pPr>
            <w:r>
              <w:rPr>
                <w:i/>
                <w:sz w:val="20"/>
              </w:rPr>
              <w:t>0.2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9"/>
        <w:rPr>
          <w:sz w:val="24"/>
        </w:rPr>
      </w:pPr>
    </w:p>
    <w:p>
      <w:pPr>
        <w:spacing w:before="51"/>
        <w:ind w:left="3542" w:right="3980" w:firstLine="0"/>
        <w:jc w:val="center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center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spacing w:before="8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483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164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E67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jc w:val="center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2021-03-08T09:15:00Z</dcterms:created>
  <dc:creator>Lynn</dc:creator>
  <cp:lastModifiedBy>中泰颜料</cp:lastModifiedBy>
  <dcterms:modified xsi:type="dcterms:W3CDTF">2021-03-08T09:16:52Z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2052-11.1.0.10314</vt:lpwstr>
  </property>
</Properties>
</file>