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484" w:right="4149" w:firstLine="0"/>
        <w:jc w:val="center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3916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9"/>
        </w:rPr>
      </w:pPr>
    </w:p>
    <w:p>
      <w:pPr>
        <w:pStyle w:val="3"/>
        <w:spacing w:before="60" w:line="472" w:lineRule="auto"/>
        <w:ind w:left="270" w:right="9040"/>
      </w:pPr>
      <w:r>
        <w:t>Product name: Cosmetic Grade Iridescent Glitter Product code: FCH03</w:t>
      </w:r>
    </w:p>
    <w:p>
      <w:pPr>
        <w:pStyle w:val="3"/>
        <w:spacing w:line="244" w:lineRule="exact"/>
        <w:ind w:left="270"/>
        <w:rPr>
          <w:rFonts w:hint="default" w:eastAsia="宋体"/>
          <w:lang w:val="en-US" w:eastAsia="zh-CN"/>
        </w:rPr>
      </w:pPr>
      <w:r>
        <w:t>Production date: Feb. 04, 20</w:t>
      </w:r>
      <w:r>
        <w:rPr>
          <w:rFonts w:hint="eastAsia" w:eastAsia="宋体"/>
          <w:lang w:val="en-US" w:eastAsia="zh-CN"/>
        </w:rPr>
        <w:t>20</w:t>
      </w:r>
      <w:r>
        <w:t xml:space="preserve"> ~ Feb.22, 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before="4"/>
        <w:rPr>
          <w:sz w:val="19"/>
        </w:rPr>
      </w:pPr>
    </w:p>
    <w:p>
      <w:pPr>
        <w:pStyle w:val="3"/>
        <w:spacing w:before="1"/>
        <w:ind w:left="270"/>
        <w:rPr>
          <w:rFonts w:hint="eastAsia" w:eastAsia="宋体"/>
          <w:lang w:eastAsia="zh-CN"/>
        </w:rPr>
      </w:pPr>
      <w:r>
        <w:t>Expiry date: Feb. 21, 202</w:t>
      </w:r>
      <w:r>
        <w:rPr>
          <w:rFonts w:hint="eastAsia" w:eastAsia="宋体"/>
          <w:lang w:val="en-US" w:eastAsia="zh-CN"/>
        </w:rPr>
        <w:t>3</w:t>
      </w:r>
    </w:p>
    <w:p>
      <w:pPr>
        <w:pStyle w:val="3"/>
        <w:spacing w:before="4"/>
        <w:rPr>
          <w:sz w:val="19"/>
        </w:rPr>
      </w:pPr>
    </w:p>
    <w:p>
      <w:pPr>
        <w:pStyle w:val="3"/>
        <w:ind w:left="270"/>
      </w:pPr>
      <w:r>
        <w:t xml:space="preserve">Supplier: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ind w:left="270"/>
      </w:pPr>
    </w:p>
    <w:p>
      <w:pPr>
        <w:pStyle w:val="3"/>
        <w:spacing w:before="5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5"/>
        </w:rPr>
      </w:pPr>
    </w:p>
    <w:p>
      <w:pPr>
        <w:pStyle w:val="2"/>
        <w:ind w:left="4069"/>
        <w:jc w:val="left"/>
      </w:pPr>
      <w:r>
        <w:t>SECTION 2. INFORMATION ON SPECIFICATION</w:t>
      </w:r>
    </w:p>
    <w:p>
      <w:pPr>
        <w:spacing w:after="0"/>
        <w:jc w:val="left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781"/>
        <w:gridCol w:w="763"/>
        <w:gridCol w:w="798"/>
        <w:gridCol w:w="997"/>
        <w:gridCol w:w="833"/>
        <w:gridCol w:w="1417"/>
        <w:gridCol w:w="1317"/>
        <w:gridCol w:w="951"/>
        <w:gridCol w:w="892"/>
        <w:gridCol w:w="939"/>
        <w:gridCol w:w="908"/>
        <w:gridCol w:w="15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46" w:type="dxa"/>
            <w:shd w:val="clear" w:color="auto" w:fill="D9D9D9"/>
          </w:tcPr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781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763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798" w:type="dxa"/>
            <w:shd w:val="clear" w:color="auto" w:fill="D9D9D9"/>
          </w:tcPr>
          <w:p>
            <w:pPr>
              <w:pStyle w:val="9"/>
              <w:ind w:left="99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28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97" w:type="dxa"/>
            <w:shd w:val="clear" w:color="auto" w:fill="D9D9D9"/>
          </w:tcPr>
          <w:p>
            <w:pPr>
              <w:pStyle w:val="9"/>
              <w:spacing w:before="100" w:line="276" w:lineRule="auto"/>
              <w:ind w:left="110" w:right="8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9"/>
              <w:spacing w:before="100" w:line="276" w:lineRule="auto"/>
              <w:ind w:left="28" w:right="-2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417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64" w:right="455"/>
              <w:jc w:val="center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317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951" w:type="dxa"/>
            <w:shd w:val="clear" w:color="auto" w:fill="D9D9D9"/>
          </w:tcPr>
          <w:p>
            <w:pPr>
              <w:pStyle w:val="9"/>
              <w:spacing w:before="100"/>
              <w:ind w:left="139" w:right="130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139" w:right="130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892" w:type="dxa"/>
            <w:shd w:val="clear" w:color="auto" w:fill="D9D9D9"/>
          </w:tcPr>
          <w:p>
            <w:pPr>
              <w:pStyle w:val="9"/>
              <w:spacing w:before="100" w:line="276" w:lineRule="auto"/>
              <w:ind w:left="130" w:right="101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939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5" w:right="135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90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03" w:right="94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594" w:type="dxa"/>
            <w:shd w:val="clear" w:color="auto" w:fill="D9D9D9"/>
          </w:tcPr>
          <w:p>
            <w:pPr>
              <w:pStyle w:val="9"/>
              <w:spacing w:before="100" w:line="276" w:lineRule="auto"/>
              <w:ind w:left="309" w:right="279" w:firstLine="214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846" w:type="dxa"/>
          </w:tcPr>
          <w:p>
            <w:pPr>
              <w:pStyle w:val="9"/>
              <w:spacing w:before="142"/>
              <w:ind w:left="186"/>
              <w:rPr>
                <w:sz w:val="18"/>
              </w:rPr>
            </w:pPr>
            <w:r>
              <w:rPr>
                <w:sz w:val="18"/>
              </w:rPr>
              <w:t>FCH03</w:t>
            </w:r>
          </w:p>
        </w:tc>
        <w:tc>
          <w:tcPr>
            <w:tcW w:w="781" w:type="dxa"/>
          </w:tcPr>
          <w:p>
            <w:pPr>
              <w:pStyle w:val="9"/>
              <w:spacing w:before="14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Iridescent</w:t>
            </w:r>
          </w:p>
        </w:tc>
        <w:tc>
          <w:tcPr>
            <w:tcW w:w="763" w:type="dxa"/>
          </w:tcPr>
          <w:p>
            <w:pPr>
              <w:pStyle w:val="9"/>
              <w:spacing w:before="13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  <w:r>
              <w:rPr>
                <w:rFonts w:ascii="宋体" w:hAnsi="宋体"/>
                <w:sz w:val="18"/>
              </w:rPr>
              <w:t>μ</w:t>
            </w:r>
            <w:r>
              <w:rPr>
                <w:sz w:val="18"/>
              </w:rPr>
              <w:t>m</w:t>
            </w:r>
          </w:p>
        </w:tc>
        <w:tc>
          <w:tcPr>
            <w:tcW w:w="798" w:type="dxa"/>
          </w:tcPr>
          <w:p>
            <w:pPr>
              <w:pStyle w:val="9"/>
              <w:spacing w:before="149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5"/>
                <w:sz w:val="18"/>
              </w:rPr>
              <w:t></w:t>
            </w:r>
          </w:p>
        </w:tc>
        <w:tc>
          <w:tcPr>
            <w:tcW w:w="997" w:type="dxa"/>
          </w:tcPr>
          <w:p>
            <w:pPr>
              <w:pStyle w:val="9"/>
              <w:spacing w:before="137"/>
              <w:ind w:left="89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120~150</w:t>
            </w:r>
            <w:r>
              <w:rPr>
                <w:rFonts w:ascii="宋体" w:hAnsi="宋体"/>
                <w:sz w:val="18"/>
              </w:rPr>
              <w:t>℃</w:t>
            </w:r>
          </w:p>
        </w:tc>
        <w:tc>
          <w:tcPr>
            <w:tcW w:w="833" w:type="dxa"/>
          </w:tcPr>
          <w:p>
            <w:pPr>
              <w:pStyle w:val="9"/>
              <w:spacing w:before="14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17" w:type="dxa"/>
          </w:tcPr>
          <w:p>
            <w:pPr>
              <w:pStyle w:val="9"/>
              <w:spacing w:before="3" w:line="278" w:lineRule="auto"/>
              <w:ind w:left="438" w:right="-1" w:hanging="411"/>
              <w:rPr>
                <w:rFonts w:ascii="宋体"/>
                <w:sz w:val="18"/>
              </w:rPr>
            </w:pPr>
            <w:r>
              <w:rPr>
                <w:sz w:val="18"/>
              </w:rPr>
              <w:t>Hexagon</w:t>
            </w:r>
            <w:r>
              <w:rPr>
                <w:rFonts w:ascii="宋体"/>
                <w:sz w:val="18"/>
              </w:rPr>
              <w:t>/Special Shapes</w:t>
            </w:r>
          </w:p>
        </w:tc>
        <w:tc>
          <w:tcPr>
            <w:tcW w:w="1317" w:type="dxa"/>
          </w:tcPr>
          <w:p>
            <w:pPr>
              <w:pStyle w:val="9"/>
              <w:spacing w:before="142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0.08mm-3.0mm</w:t>
            </w:r>
          </w:p>
        </w:tc>
        <w:tc>
          <w:tcPr>
            <w:tcW w:w="951" w:type="dxa"/>
          </w:tcPr>
          <w:p>
            <w:pPr>
              <w:pStyle w:val="9"/>
              <w:spacing w:before="14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9"/>
              <w:spacing w:before="142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39" w:type="dxa"/>
          </w:tcPr>
          <w:p>
            <w:pPr>
              <w:pStyle w:val="9"/>
              <w:spacing w:before="14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08" w:type="dxa"/>
          </w:tcPr>
          <w:p>
            <w:pPr>
              <w:pStyle w:val="9"/>
              <w:spacing w:before="142"/>
              <w:ind w:left="103" w:right="93"/>
              <w:jc w:val="center"/>
              <w:rPr>
                <w:sz w:val="18"/>
              </w:rPr>
            </w:pPr>
            <w:r>
              <w:rPr>
                <w:sz w:val="18"/>
              </w:rPr>
              <w:t>7.8</w:t>
            </w:r>
          </w:p>
        </w:tc>
        <w:tc>
          <w:tcPr>
            <w:tcW w:w="1594" w:type="dxa"/>
          </w:tcPr>
          <w:p>
            <w:pPr>
              <w:pStyle w:val="9"/>
              <w:spacing w:before="149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before="180"/>
        <w:ind w:left="3542" w:right="3976" w:firstLine="0"/>
        <w:jc w:val="center"/>
        <w:rPr>
          <w:sz w:val="24"/>
        </w:rPr>
      </w:pPr>
      <w:r>
        <w:rPr>
          <w:sz w:val="24"/>
        </w:rPr>
        <w:t>SECTION 3. INFORMATION ON</w:t>
      </w:r>
      <w:r>
        <w:rPr>
          <w:spacing w:val="-11"/>
          <w:sz w:val="24"/>
        </w:rPr>
        <w:t xml:space="preserve"> </w:t>
      </w:r>
      <w:r>
        <w:rPr>
          <w:sz w:val="24"/>
        </w:rPr>
        <w:t>INGREDIENTS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</w:p>
    <w:tbl>
      <w:tblPr>
        <w:tblStyle w:val="5"/>
        <w:tblW w:w="0" w:type="auto"/>
        <w:tblInd w:w="15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7"/>
        <w:gridCol w:w="2272"/>
        <w:gridCol w:w="1994"/>
        <w:gridCol w:w="13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27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272" w:type="dxa"/>
          </w:tcPr>
          <w:p>
            <w:pPr>
              <w:pStyle w:val="9"/>
              <w:spacing w:line="214" w:lineRule="exact"/>
              <w:ind w:left="770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1994" w:type="dxa"/>
          </w:tcPr>
          <w:p>
            <w:pPr>
              <w:pStyle w:val="9"/>
              <w:spacing w:line="214" w:lineRule="exact"/>
              <w:ind w:left="503" w:right="537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359" w:type="dxa"/>
          </w:tcPr>
          <w:p>
            <w:pPr>
              <w:pStyle w:val="9"/>
              <w:spacing w:line="214" w:lineRule="exact"/>
              <w:ind w:left="599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127" w:type="dxa"/>
          </w:tcPr>
          <w:p>
            <w:pPr>
              <w:pStyle w:val="9"/>
              <w:spacing w:before="58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Polybutylene Terephthalate</w:t>
            </w:r>
          </w:p>
        </w:tc>
        <w:tc>
          <w:tcPr>
            <w:tcW w:w="2272" w:type="dxa"/>
          </w:tcPr>
          <w:p>
            <w:pPr>
              <w:pStyle w:val="9"/>
              <w:spacing w:before="58"/>
              <w:ind w:left="770"/>
              <w:rPr>
                <w:i/>
                <w:sz w:val="21"/>
              </w:rPr>
            </w:pPr>
            <w:r>
              <w:rPr>
                <w:i/>
                <w:sz w:val="21"/>
              </w:rPr>
              <w:t>26062-94-2</w:t>
            </w:r>
          </w:p>
        </w:tc>
        <w:tc>
          <w:tcPr>
            <w:tcW w:w="1994" w:type="dxa"/>
          </w:tcPr>
          <w:p>
            <w:pPr>
              <w:pStyle w:val="9"/>
              <w:spacing w:before="58"/>
              <w:ind w:left="503" w:right="577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607-857-5</w:t>
            </w:r>
          </w:p>
        </w:tc>
        <w:tc>
          <w:tcPr>
            <w:tcW w:w="1359" w:type="dxa"/>
          </w:tcPr>
          <w:p>
            <w:pPr>
              <w:pStyle w:val="9"/>
              <w:spacing w:before="58"/>
              <w:ind w:left="599"/>
              <w:rPr>
                <w:i/>
                <w:sz w:val="21"/>
              </w:rPr>
            </w:pPr>
            <w:r>
              <w:rPr>
                <w:i/>
                <w:sz w:val="21"/>
              </w:rPr>
              <w:t>99.3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3127" w:type="dxa"/>
          </w:tcPr>
          <w:p>
            <w:pPr>
              <w:pStyle w:val="9"/>
              <w:spacing w:before="69" w:line="232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272" w:type="dxa"/>
          </w:tcPr>
          <w:p>
            <w:pPr>
              <w:pStyle w:val="9"/>
              <w:spacing w:before="69" w:line="232" w:lineRule="exact"/>
              <w:ind w:left="730"/>
              <w:rPr>
                <w:i/>
                <w:sz w:val="21"/>
              </w:rPr>
            </w:pPr>
            <w:r>
              <w:rPr>
                <w:i/>
                <w:sz w:val="21"/>
              </w:rPr>
              <w:t>25133-97-5</w:t>
            </w:r>
          </w:p>
        </w:tc>
        <w:tc>
          <w:tcPr>
            <w:tcW w:w="1994" w:type="dxa"/>
          </w:tcPr>
          <w:p>
            <w:pPr>
              <w:pStyle w:val="9"/>
              <w:spacing w:before="79" w:line="223" w:lineRule="exact"/>
              <w:ind w:left="462" w:right="57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607-559-5</w:t>
            </w:r>
          </w:p>
        </w:tc>
        <w:tc>
          <w:tcPr>
            <w:tcW w:w="1359" w:type="dxa"/>
          </w:tcPr>
          <w:p>
            <w:pPr>
              <w:pStyle w:val="9"/>
              <w:spacing w:before="69" w:line="232" w:lineRule="exact"/>
              <w:ind w:left="599"/>
              <w:rPr>
                <w:i/>
                <w:sz w:val="21"/>
              </w:rPr>
            </w:pPr>
            <w:r>
              <w:rPr>
                <w:i/>
                <w:sz w:val="21"/>
              </w:rPr>
              <w:t>0.7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spacing w:before="7"/>
        <w:rPr>
          <w:sz w:val="30"/>
        </w:rPr>
      </w:pPr>
    </w:p>
    <w:p>
      <w:pPr>
        <w:spacing w:before="0"/>
        <w:ind w:left="3542" w:right="3980" w:firstLine="0"/>
        <w:jc w:val="center"/>
        <w:rPr>
          <w:sz w:val="24"/>
        </w:rPr>
      </w:pPr>
      <w:r>
        <w:rPr>
          <w:sz w:val="24"/>
        </w:rPr>
        <w:t>SECTION 4. TEST REPORT ON HEAVY</w:t>
      </w:r>
      <w:r>
        <w:rPr>
          <w:spacing w:val="-19"/>
          <w:sz w:val="24"/>
        </w:rPr>
        <w:t xml:space="preserve"> </w:t>
      </w:r>
      <w:r>
        <w:rPr>
          <w:sz w:val="24"/>
        </w:rPr>
        <w:t>METALS</w:t>
      </w:r>
    </w:p>
    <w:p>
      <w:pPr>
        <w:spacing w:after="0"/>
        <w:jc w:val="center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spacing w:before="4"/>
        <w:rPr>
          <w:rFonts w:ascii="Times New Roman"/>
          <w:sz w:val="10"/>
        </w:rPr>
      </w:pPr>
    </w:p>
    <w:p>
      <w:pPr>
        <w:pStyle w:val="3"/>
        <w:ind w:left="1369"/>
        <w:rPr>
          <w:rFonts w:ascii="Times New Roman"/>
        </w:rPr>
      </w:pPr>
      <w:bookmarkStart w:id="0" w:name="_GoBack"/>
      <w:bookmarkEnd w:id="0"/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426816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889664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FF32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542"/>
      <w:jc w:val="center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2021-03-04T07:42:00Z</dcterms:created>
  <dc:creator>Lynn</dc:creator>
  <cp:lastModifiedBy>中泰颜料</cp:lastModifiedBy>
  <dcterms:modified xsi:type="dcterms:W3CDTF">2021-03-04T07:43:30Z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2021-03-04T00:00:00Z</vt:filetime>
  </property>
  <property fmtid="{D5CDD505-2E9C-101B-9397-08002B2CF9AE}" pid="5" name="KSOProductBuildVer">
    <vt:lpwstr>2052-11.1.0.10314</vt:lpwstr>
  </property>
</Properties>
</file>