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FCH909</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96.64</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2.2</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65"/>
              </w:tabs>
              <w:spacing w:before="152"/>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sz w:val="21"/>
              </w:rPr>
              <w:t>0.53</w:t>
            </w:r>
          </w:p>
          <w:p>
            <w:pPr>
              <w:pStyle w:val="7"/>
              <w:tabs>
                <w:tab w:val="left" w:pos="4112"/>
                <w:tab w:val="left" w:pos="6471"/>
                <w:tab w:val="right" w:pos="8765"/>
              </w:tabs>
              <w:spacing w:before="137"/>
              <w:ind w:left="314"/>
              <w:rPr>
                <w:b/>
                <w:i/>
                <w:sz w:val="21"/>
              </w:rPr>
            </w:pPr>
            <w:r>
              <w:rPr>
                <w:b/>
                <w:i/>
                <w:position w:val="-2"/>
                <w:sz w:val="21"/>
              </w:rPr>
              <w:t>D &amp; C Red 27(C.I.45410:2)</w:t>
            </w:r>
            <w:r>
              <w:rPr>
                <w:b/>
                <w:i/>
                <w:position w:val="-2"/>
                <w:sz w:val="21"/>
              </w:rPr>
              <w:tab/>
            </w:r>
            <w:r>
              <w:rPr>
                <w:b/>
                <w:i/>
                <w:sz w:val="21"/>
              </w:rPr>
              <w:t>15876-58-1</w:t>
            </w:r>
            <w:r>
              <w:rPr>
                <w:b/>
                <w:i/>
                <w:sz w:val="21"/>
              </w:rPr>
              <w:tab/>
            </w:r>
            <w:r>
              <w:rPr>
                <w:b/>
                <w:i/>
                <w:sz w:val="21"/>
              </w:rPr>
              <w:t>240-012-5</w:t>
            </w:r>
            <w:r>
              <w:rPr>
                <w:b/>
                <w:i/>
                <w:sz w:val="21"/>
              </w:rPr>
              <w:tab/>
            </w:r>
            <w:r>
              <w:rPr>
                <w:b/>
                <w:i/>
                <w:sz w:val="21"/>
              </w:rPr>
              <w:t>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572"/>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Epiphyllum Red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Mar.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Mar.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C53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2021-03-04T06:47:00Z</dcterms:created>
  <dc:creator>Lau</dc:creator>
  <cp:lastModifiedBy>中泰颜料</cp:lastModifiedBy>
  <dcterms:modified xsi:type="dcterms:W3CDTF">2021-03-04T06:48:32Z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