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FCH711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51" w:right="342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3" w:type="dxa"/>
          </w:tcPr>
          <w:p>
            <w:pPr>
              <w:pStyle w:val="9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>FCH711</w:t>
            </w:r>
          </w:p>
        </w:tc>
        <w:tc>
          <w:tcPr>
            <w:tcW w:w="1356" w:type="dxa"/>
          </w:tcPr>
          <w:p>
            <w:pPr>
              <w:pStyle w:val="9"/>
              <w:spacing w:before="11"/>
              <w:ind w:left="352" w:right="342"/>
              <w:jc w:val="center"/>
              <w:rPr>
                <w:sz w:val="18"/>
              </w:rPr>
            </w:pPr>
            <w:r>
              <w:rPr>
                <w:sz w:val="18"/>
              </w:rPr>
              <w:t>Sky Blue</w:t>
            </w:r>
          </w:p>
        </w:tc>
        <w:tc>
          <w:tcPr>
            <w:tcW w:w="1212" w:type="dxa"/>
          </w:tcPr>
          <w:p>
            <w:pPr>
              <w:pStyle w:val="9"/>
              <w:spacing w:before="6"/>
              <w:ind w:left="232" w:right="2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  <w:tc>
          <w:tcPr>
            <w:tcW w:w="936" w:type="dxa"/>
          </w:tcPr>
          <w:p>
            <w:pPr>
              <w:pStyle w:val="9"/>
              <w:spacing w:before="6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1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524" w:type="dxa"/>
          </w:tcPr>
          <w:p>
            <w:pPr>
              <w:pStyle w:val="9"/>
              <w:spacing w:before="11"/>
              <w:ind w:right="485"/>
              <w:jc w:val="right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9"/>
              <w:spacing w:before="1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11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133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2"/>
        <w:gridCol w:w="2410"/>
        <w:gridCol w:w="2126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32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10" w:type="dxa"/>
          </w:tcPr>
          <w:p>
            <w:pPr>
              <w:pStyle w:val="9"/>
              <w:spacing w:line="214" w:lineRule="exact"/>
              <w:ind w:left="765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126" w:type="dxa"/>
          </w:tcPr>
          <w:p>
            <w:pPr>
              <w:pStyle w:val="9"/>
              <w:spacing w:line="214" w:lineRule="exact"/>
              <w:ind w:left="805" w:right="69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28" w:type="dxa"/>
          </w:tcPr>
          <w:p>
            <w:pPr>
              <w:pStyle w:val="9"/>
              <w:spacing w:line="214" w:lineRule="exact"/>
              <w:ind w:left="46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32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10" w:type="dxa"/>
          </w:tcPr>
          <w:p>
            <w:pPr>
              <w:pStyle w:val="9"/>
              <w:spacing w:before="58"/>
              <w:ind w:right="66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126" w:type="dxa"/>
          </w:tcPr>
          <w:p>
            <w:pPr>
              <w:pStyle w:val="9"/>
              <w:spacing w:before="58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28" w:type="dxa"/>
          </w:tcPr>
          <w:p>
            <w:pPr>
              <w:pStyle w:val="9"/>
              <w:spacing w:before="58"/>
              <w:ind w:left="466"/>
              <w:rPr>
                <w:i/>
                <w:sz w:val="21"/>
              </w:rPr>
            </w:pPr>
            <w:r>
              <w:rPr>
                <w:i/>
                <w:sz w:val="21"/>
              </w:rPr>
              <w:t>97.89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32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10" w:type="dxa"/>
          </w:tcPr>
          <w:p>
            <w:pPr>
              <w:pStyle w:val="9"/>
              <w:spacing w:before="79"/>
              <w:ind w:left="725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126" w:type="dxa"/>
          </w:tcPr>
          <w:p>
            <w:pPr>
              <w:pStyle w:val="9"/>
              <w:spacing w:before="69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28" w:type="dxa"/>
          </w:tcPr>
          <w:p>
            <w:pPr>
              <w:pStyle w:val="9"/>
              <w:spacing w:before="69"/>
              <w:ind w:left="466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32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10" w:type="dxa"/>
          </w:tcPr>
          <w:p>
            <w:pPr>
              <w:pStyle w:val="9"/>
              <w:spacing w:before="72"/>
              <w:ind w:left="725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126" w:type="dxa"/>
          </w:tcPr>
          <w:p>
            <w:pPr>
              <w:pStyle w:val="9"/>
              <w:spacing w:before="72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28" w:type="dxa"/>
          </w:tcPr>
          <w:p>
            <w:pPr>
              <w:pStyle w:val="9"/>
              <w:spacing w:before="72"/>
              <w:ind w:left="466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132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Blue 1 (CI.42090)</w:t>
            </w:r>
          </w:p>
        </w:tc>
        <w:tc>
          <w:tcPr>
            <w:tcW w:w="2410" w:type="dxa"/>
          </w:tcPr>
          <w:p>
            <w:pPr>
              <w:pStyle w:val="9"/>
              <w:spacing w:before="138"/>
              <w:ind w:right="7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3844-45-9</w:t>
            </w:r>
          </w:p>
        </w:tc>
        <w:tc>
          <w:tcPr>
            <w:tcW w:w="2126" w:type="dxa"/>
          </w:tcPr>
          <w:p>
            <w:pPr>
              <w:pStyle w:val="9"/>
              <w:spacing w:before="138"/>
              <w:ind w:left="825"/>
              <w:rPr>
                <w:i/>
                <w:sz w:val="20"/>
              </w:rPr>
            </w:pPr>
            <w:r>
              <w:rPr>
                <w:i/>
                <w:sz w:val="20"/>
              </w:rPr>
              <w:t>223-339-8</w:t>
            </w:r>
          </w:p>
        </w:tc>
        <w:tc>
          <w:tcPr>
            <w:tcW w:w="1228" w:type="dxa"/>
          </w:tcPr>
          <w:p>
            <w:pPr>
              <w:pStyle w:val="9"/>
              <w:spacing w:before="76"/>
              <w:ind w:left="466"/>
              <w:rPr>
                <w:i/>
                <w:sz w:val="21"/>
              </w:rPr>
            </w:pPr>
            <w:r>
              <w:rPr>
                <w:i/>
                <w:sz w:val="21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132" w:type="dxa"/>
          </w:tcPr>
          <w:p>
            <w:pPr>
              <w:pStyle w:val="9"/>
              <w:spacing w:before="93" w:line="243" w:lineRule="exact"/>
              <w:ind w:left="50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FD&amp;C Yellow 5(CI.19140)</w:t>
            </w:r>
          </w:p>
        </w:tc>
        <w:tc>
          <w:tcPr>
            <w:tcW w:w="2410" w:type="dxa"/>
          </w:tcPr>
          <w:p>
            <w:pPr>
              <w:pStyle w:val="9"/>
              <w:spacing w:before="103" w:line="232" w:lineRule="exact"/>
              <w:ind w:left="665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126" w:type="dxa"/>
          </w:tcPr>
          <w:p>
            <w:pPr>
              <w:pStyle w:val="9"/>
              <w:spacing w:before="103" w:line="232" w:lineRule="exact"/>
              <w:ind w:left="665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28" w:type="dxa"/>
          </w:tcPr>
          <w:p>
            <w:pPr>
              <w:pStyle w:val="9"/>
              <w:spacing w:before="103" w:line="232" w:lineRule="exact"/>
              <w:ind w:left="466"/>
              <w:rPr>
                <w:i/>
                <w:sz w:val="21"/>
              </w:rPr>
            </w:pPr>
            <w:r>
              <w:rPr>
                <w:i/>
                <w:sz w:val="21"/>
              </w:rPr>
              <w:t>0.06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9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688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960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31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2021-03-04T06:18:00Z</dcterms:created>
  <dc:creator>Lynn</dc:creator>
  <cp:lastModifiedBy>中泰颜料</cp:lastModifiedBy>
  <dcterms:modified xsi:type="dcterms:W3CDTF">2021-03-04T06:19:06Z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