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FCH705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  <w:bookmarkStart w:id="0" w:name="_GoBack"/>
      <w:bookmarkEnd w:id="0"/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4" w:right="265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3" w:type="dxa"/>
          </w:tcPr>
          <w:p>
            <w:pPr>
              <w:pStyle w:val="9"/>
              <w:spacing w:before="11"/>
              <w:ind w:left="89"/>
              <w:rPr>
                <w:sz w:val="18"/>
              </w:rPr>
            </w:pPr>
            <w:r>
              <w:rPr>
                <w:sz w:val="18"/>
              </w:rPr>
              <w:t>FCH705</w:t>
            </w:r>
          </w:p>
        </w:tc>
        <w:tc>
          <w:tcPr>
            <w:tcW w:w="1356" w:type="dxa"/>
          </w:tcPr>
          <w:p>
            <w:pPr>
              <w:pStyle w:val="9"/>
              <w:spacing w:before="11"/>
              <w:ind w:left="275" w:right="265"/>
              <w:jc w:val="center"/>
              <w:rPr>
                <w:sz w:val="18"/>
              </w:rPr>
            </w:pPr>
            <w:r>
              <w:rPr>
                <w:sz w:val="18"/>
              </w:rPr>
              <w:t>Royal Blue</w:t>
            </w:r>
          </w:p>
        </w:tc>
        <w:tc>
          <w:tcPr>
            <w:tcW w:w="1212" w:type="dxa"/>
          </w:tcPr>
          <w:p>
            <w:pPr>
              <w:pStyle w:val="9"/>
              <w:spacing w:before="6"/>
              <w:ind w:left="232" w:right="2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  <w:tc>
          <w:tcPr>
            <w:tcW w:w="936" w:type="dxa"/>
          </w:tcPr>
          <w:p>
            <w:pPr>
              <w:pStyle w:val="9"/>
              <w:spacing w:before="6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1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524" w:type="dxa"/>
          </w:tcPr>
          <w:p>
            <w:pPr>
              <w:pStyle w:val="9"/>
              <w:spacing w:before="11"/>
              <w:ind w:right="485"/>
              <w:jc w:val="right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9"/>
              <w:spacing w:before="11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</w:tcPr>
          <w:p>
            <w:pPr>
              <w:pStyle w:val="9"/>
              <w:spacing w:before="11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133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1"/>
        <w:gridCol w:w="2299"/>
        <w:gridCol w:w="2125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41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99" w:type="dxa"/>
          </w:tcPr>
          <w:p>
            <w:pPr>
              <w:pStyle w:val="9"/>
              <w:spacing w:line="214" w:lineRule="exact"/>
              <w:ind w:left="656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125" w:type="dxa"/>
          </w:tcPr>
          <w:p>
            <w:pPr>
              <w:pStyle w:val="9"/>
              <w:spacing w:line="214" w:lineRule="exact"/>
              <w:ind w:left="807" w:right="69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27" w:type="dxa"/>
          </w:tcPr>
          <w:p>
            <w:pPr>
              <w:pStyle w:val="9"/>
              <w:spacing w:line="214" w:lineRule="exact"/>
              <w:ind w:left="469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41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299" w:type="dxa"/>
          </w:tcPr>
          <w:p>
            <w:pPr>
              <w:pStyle w:val="9"/>
              <w:spacing w:before="58"/>
              <w:ind w:left="656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125" w:type="dxa"/>
          </w:tcPr>
          <w:p>
            <w:pPr>
              <w:pStyle w:val="9"/>
              <w:spacing w:before="58"/>
              <w:ind w:left="663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27" w:type="dxa"/>
          </w:tcPr>
          <w:p>
            <w:pPr>
              <w:pStyle w:val="9"/>
              <w:spacing w:before="58"/>
              <w:ind w:left="469"/>
              <w:rPr>
                <w:i/>
                <w:sz w:val="21"/>
              </w:rPr>
            </w:pPr>
            <w:r>
              <w:rPr>
                <w:i/>
                <w:sz w:val="21"/>
              </w:rPr>
              <w:t>97.59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241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99" w:type="dxa"/>
          </w:tcPr>
          <w:p>
            <w:pPr>
              <w:pStyle w:val="9"/>
              <w:spacing w:before="79"/>
              <w:ind w:left="616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125" w:type="dxa"/>
          </w:tcPr>
          <w:p>
            <w:pPr>
              <w:pStyle w:val="9"/>
              <w:spacing w:before="69"/>
              <w:ind w:left="663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27" w:type="dxa"/>
          </w:tcPr>
          <w:p>
            <w:pPr>
              <w:pStyle w:val="9"/>
              <w:spacing w:before="69"/>
              <w:ind w:left="469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41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299" w:type="dxa"/>
          </w:tcPr>
          <w:p>
            <w:pPr>
              <w:pStyle w:val="9"/>
              <w:spacing w:before="72"/>
              <w:ind w:left="616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125" w:type="dxa"/>
          </w:tcPr>
          <w:p>
            <w:pPr>
              <w:pStyle w:val="9"/>
              <w:spacing w:before="72"/>
              <w:ind w:left="663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27" w:type="dxa"/>
          </w:tcPr>
          <w:p>
            <w:pPr>
              <w:pStyle w:val="9"/>
              <w:spacing w:before="72"/>
              <w:ind w:left="469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241" w:type="dxa"/>
          </w:tcPr>
          <w:p>
            <w:pPr>
              <w:pStyle w:val="9"/>
              <w:spacing w:before="61" w:line="414" w:lineRule="exact"/>
              <w:ind w:left="155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Blue 1</w:t>
            </w:r>
            <w:r>
              <w:rPr>
                <w:rFonts w:hint="eastAsia" w:ascii="Meiryo" w:eastAsia="Meiryo"/>
                <w:i/>
                <w:sz w:val="22"/>
              </w:rPr>
              <w:t>（C.I.</w:t>
            </w:r>
            <w:r>
              <w:rPr>
                <w:rFonts w:hint="eastAsia" w:ascii="Meiryo" w:eastAsia="Meiryo"/>
                <w:i/>
                <w:spacing w:val="-51"/>
                <w:sz w:val="22"/>
              </w:rPr>
              <w:t xml:space="preserve"> </w:t>
            </w:r>
            <w:r>
              <w:rPr>
                <w:rFonts w:hint="eastAsia" w:ascii="Meiryo" w:eastAsia="Meiryo"/>
                <w:i/>
                <w:sz w:val="22"/>
              </w:rPr>
              <w:t>42090）</w:t>
            </w:r>
          </w:p>
        </w:tc>
        <w:tc>
          <w:tcPr>
            <w:tcW w:w="2299" w:type="dxa"/>
          </w:tcPr>
          <w:p>
            <w:pPr>
              <w:pStyle w:val="9"/>
              <w:spacing w:before="76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125" w:type="dxa"/>
          </w:tcPr>
          <w:p>
            <w:pPr>
              <w:pStyle w:val="9"/>
              <w:spacing w:before="76"/>
              <w:ind w:left="667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227" w:type="dxa"/>
          </w:tcPr>
          <w:p>
            <w:pPr>
              <w:pStyle w:val="9"/>
              <w:spacing w:before="76"/>
              <w:ind w:left="469"/>
              <w:rPr>
                <w:i/>
                <w:sz w:val="21"/>
              </w:rPr>
            </w:pPr>
            <w:r>
              <w:rPr>
                <w:i/>
                <w:sz w:val="21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241" w:type="dxa"/>
          </w:tcPr>
          <w:p>
            <w:pPr>
              <w:pStyle w:val="9"/>
              <w:spacing w:before="123" w:line="236" w:lineRule="exact"/>
              <w:ind w:left="50"/>
              <w:rPr>
                <w:i/>
                <w:sz w:val="20"/>
              </w:rPr>
            </w:pPr>
            <w:r>
              <w:rPr>
                <w:i/>
                <w:sz w:val="21"/>
              </w:rPr>
              <w:t xml:space="preserve">D&amp;C Red 7 </w:t>
            </w:r>
            <w:r>
              <w:rPr>
                <w:i/>
                <w:sz w:val="20"/>
              </w:rPr>
              <w:t>(CI.15850:1)</w:t>
            </w:r>
          </w:p>
        </w:tc>
        <w:tc>
          <w:tcPr>
            <w:tcW w:w="2299" w:type="dxa"/>
          </w:tcPr>
          <w:p>
            <w:pPr>
              <w:pStyle w:val="9"/>
              <w:spacing w:before="138" w:line="220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5281-04-9</w:t>
            </w:r>
          </w:p>
        </w:tc>
        <w:tc>
          <w:tcPr>
            <w:tcW w:w="2125" w:type="dxa"/>
          </w:tcPr>
          <w:p>
            <w:pPr>
              <w:pStyle w:val="9"/>
              <w:spacing w:before="138" w:line="220" w:lineRule="exact"/>
              <w:ind w:left="827"/>
              <w:rPr>
                <w:i/>
                <w:sz w:val="20"/>
              </w:rPr>
            </w:pPr>
            <w:r>
              <w:rPr>
                <w:i/>
                <w:sz w:val="20"/>
              </w:rPr>
              <w:t>226-109-5</w:t>
            </w:r>
          </w:p>
        </w:tc>
        <w:tc>
          <w:tcPr>
            <w:tcW w:w="1227" w:type="dxa"/>
          </w:tcPr>
          <w:p>
            <w:pPr>
              <w:pStyle w:val="9"/>
              <w:spacing w:before="76"/>
              <w:ind w:left="469"/>
              <w:rPr>
                <w:i/>
                <w:sz w:val="21"/>
              </w:rPr>
            </w:pPr>
            <w:r>
              <w:rPr>
                <w:i/>
                <w:sz w:val="21"/>
              </w:rPr>
              <w:t>0.05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48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688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960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592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2021-03-04T06:12:00Z</dcterms:created>
  <dc:creator>Lynn</dc:creator>
  <cp:lastModifiedBy>中泰颜料</cp:lastModifiedBy>
  <dcterms:modified xsi:type="dcterms:W3CDTF">2021-03-04T06:14:00Z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