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102235</wp:posOffset>
                </wp:positionV>
                <wp:extent cx="5270500" cy="539750"/>
                <wp:effectExtent l="0" t="0" r="0" b="0"/>
                <wp:wrapSquare wrapText="bothSides"/>
                <wp:docPr id="2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780" w:firstLineChars="150"/>
                              <w:rPr>
                                <w:rFonts w:eastAsia="宋体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sz w:val="52"/>
                                <w:szCs w:val="52"/>
                                <w:lang w:eastAsia="zh-CN"/>
                              </w:rPr>
                              <w:t>CERTIFICATE OF ANALYSIS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top:8.05pt;height:42.5pt;width:415pt;mso-position-horizontal:center;mso-position-horizontal-relative:page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2Nco0wAAAAcBAAAPAAAAAAAAAAEAIAAAACIAAABkcnMvZG93bnJldi54bWxQSwECFAAUAAAA&#10;CACHTuJAlau88iwCAAAuBAAADgAAAAAAAAABACAAAAAi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80" w:firstLineChars="150"/>
                        <w:rPr>
                          <w:rFonts w:eastAsia="宋体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eastAsia="宋体"/>
                          <w:sz w:val="52"/>
                          <w:szCs w:val="52"/>
                          <w:lang w:eastAsia="zh-CN"/>
                        </w:rPr>
                        <w:t>CERTIFICATE OF ANALYSIS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8424545" cy="0"/>
                <wp:effectExtent l="0" t="0" r="342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433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o:spt="20" style="position:absolute;left:0pt;flip:y;margin-top:8.3pt;height:0pt;width:663.35pt;mso-position-horizontal:right;mso-position-horizontal-relative:margin;z-index:251661312;mso-width-relative:page;mso-height-relative:page;" filled="f" stroked="t" coordsize="21600,21600" o:gfxdata="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E1GE1AAAAAcBAAAPAAAAAAAAAAEAIAAAACIAAABkcnMvZG93bnJldi54bWxQ&#10;SwECFAAUAAAACACHTuJAMzO/z/sBAADbAwAADgAAAAAAAAABACAAAAAjAQAAZHJzL2Uyb0RvYy54&#10;bWxQSwUGAAAAAAYABgBZAQAAkA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2540</wp:posOffset>
                </wp:positionV>
                <wp:extent cx="4394200" cy="140462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SECTION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1. PRODUCT AND COMPANY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152.2pt;margin-top:0.2pt;height:110.6pt;width:346pt;mso-wrap-distance-bottom:3.6pt;mso-wrap-distance-left:9pt;mso-wrap-distance-right:9pt;mso-wrap-distance-top:3.6pt;z-index:251660288;mso-width-relative:page;mso-height-relative:margin;mso-height-percent:200;" filled="f" stroked="f" coordsize="21600,21600" o:gfxdata="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iIVV9cAAAAIAQAADwAAAAAAAAABACAAAAAiAAAAZHJzL2Rvd25yZXYueG1sUEsBAhQA&#10;FAAAAAgAh07iQPMwOM4sAgAALQ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480" w:firstLineChars="20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SECTION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1. PRODUCT AND COMPANY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6210300" cy="1845310"/>
                <wp:effectExtent l="0" t="0" r="0" b="254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name: Cosmetic Grade Glitter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Product code: FCH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612      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Production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May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08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20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~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May 22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20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Expiry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May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22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3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Supplier: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Zhongshan Zhongtai Pigment Co., Ltd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0pt;margin-top:1.2pt;height:145.3pt;width:489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RRTI3TAAAABgEAAA8AAAAAAAAAAQAgAAAAIgAAAGRycy9kb3ducmV2LnhtbFBLAQIUABQAAAAI&#10;AIdO4kBKnfnIKwIAAC0EAAAOAAAAAAAAAAEAIAAAACI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 xml:space="preserve">Product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name: Cosmetic Grade Glitter</w:t>
                      </w:r>
                    </w:p>
                    <w:p>
                      <w:pP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Product code: FCH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 xml:space="preserve">612      </w:t>
                      </w: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Production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May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08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 xml:space="preserve">20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~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May 22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20</w:t>
                      </w: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Expiry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May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22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>2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3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Supplier: </w:t>
                      </w:r>
                      <w:r>
                        <w:t xml:space="preserve">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Zhongshan Zhongtai Pigment Co., Ltd</w:t>
                      </w:r>
                      <w:r>
                        <w:t>.</w:t>
                      </w: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/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107315</wp:posOffset>
                </wp:positionV>
                <wp:extent cx="5549900" cy="304800"/>
                <wp:effectExtent l="0" t="0" r="0" b="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0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ION 2. INFORMATION 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88pt;margin-top:8.45pt;height:24pt;width:437pt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O0JH1QAAAAoBAAAPAAAAAAAAAAEAIAAAACIAAABkcnMvZG93bnJldi54bWxQSwECFAAUAAAACACH&#10;TuJA7Zw/2CcCAAAs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0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lang w:eastAsia="zh-CN"/>
                        </w:rPr>
                        <w:t>ION 2. INFORMATION 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tbl>
      <w:tblPr>
        <w:tblStyle w:val="5"/>
        <w:tblpPr w:leftFromText="180" w:rightFromText="180" w:vertAnchor="text" w:horzAnchor="margin" w:tblpY="162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743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Product</w:t>
            </w:r>
          </w:p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Code</w:t>
            </w:r>
          </w:p>
        </w:tc>
        <w:tc>
          <w:tcPr>
            <w:tcW w:w="135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Color</w:t>
            </w:r>
          </w:p>
        </w:tc>
        <w:tc>
          <w:tcPr>
            <w:tcW w:w="121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hickness</w:t>
            </w:r>
          </w:p>
        </w:tc>
        <w:tc>
          <w:tcPr>
            <w:tcW w:w="85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olvent-</w:t>
            </w:r>
          </w:p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resistance</w:t>
            </w:r>
          </w:p>
        </w:tc>
        <w:tc>
          <w:tcPr>
            <w:tcW w:w="93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Heat Resistance</w:t>
            </w:r>
          </w:p>
        </w:tc>
        <w:tc>
          <w:tcPr>
            <w:tcW w:w="99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Light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 xml:space="preserve"> Fastness</w:t>
            </w:r>
          </w:p>
        </w:tc>
        <w:tc>
          <w:tcPr>
            <w:tcW w:w="1524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Shape</w:t>
            </w:r>
          </w:p>
        </w:tc>
        <w:tc>
          <w:tcPr>
            <w:tcW w:w="1152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size</w:t>
            </w:r>
          </w:p>
        </w:tc>
        <w:tc>
          <w:tcPr>
            <w:tcW w:w="90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D&amp;C Colorant</w:t>
            </w:r>
          </w:p>
        </w:tc>
        <w:tc>
          <w:tcPr>
            <w:tcW w:w="78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D&amp;C Colorant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igment</w:t>
            </w:r>
          </w:p>
        </w:tc>
        <w:tc>
          <w:tcPr>
            <w:tcW w:w="744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PH Value</w:t>
            </w:r>
          </w:p>
        </w:tc>
        <w:tc>
          <w:tcPr>
            <w:tcW w:w="1133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urface Degradability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FCH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612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ind w:firstLine="360" w:firstLineChars="200"/>
              <w:rPr>
                <w:rFonts w:hint="eastAsi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eastAsia="zh-CN" w:bidi="ar"/>
              </w:rPr>
              <w:t xml:space="preserve">Green 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25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μ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 w:val="18"/>
                <w:szCs w:val="18"/>
                <w:lang w:eastAsia="zh-CN"/>
              </w:rPr>
              <w:t>✘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~1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0℃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Hexagon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1/128 inch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✔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ind w:firstLine="360" w:firstLineChars="200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~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✔</w:t>
            </w:r>
          </w:p>
        </w:tc>
      </w:tr>
    </w:tbl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1235710</wp:posOffset>
                </wp:positionH>
                <wp:positionV relativeFrom="paragraph">
                  <wp:posOffset>2540</wp:posOffset>
                </wp:positionV>
                <wp:extent cx="5549900" cy="304800"/>
                <wp:effectExtent l="0" t="0" r="0" b="0"/>
                <wp:wrapSquare wrapText="bothSides"/>
                <wp:docPr id="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0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ION 3. INFORMATION ON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97.3pt;margin-top:0.2pt;height:24pt;width:437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kLK&#10;FNMAAAAIAQAADwAAAAAAAAABACAAAAAiAAAAZHJzL2Rvd25yZXYueG1sUEsBAhQAFAAAAAgAh07i&#10;QCvgIREnAgAALQQAAA4AAAAAAAAAAQAgAAAAI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0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lang w:eastAsia="zh-CN"/>
                        </w:rPr>
                        <w:t>ION 3. INFORMATION ON INGREDIENTS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tbl>
      <w:tblPr>
        <w:tblStyle w:val="5"/>
        <w:tblW w:w="106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8"/>
        <w:gridCol w:w="2410"/>
        <w:gridCol w:w="2126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  <w:t>Key Ingredient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CAS</w:t>
            </w:r>
            <w: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NO.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360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EC NO.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  <w:t>Target%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/>
              <w:rPr>
                <w:rFonts w:cstheme="min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Polyethylene terephthalate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/>
              <w:rPr>
                <w:rFonts w:cstheme="min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25038-59-9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196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607-507-1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/>
              <w:rPr>
                <w:rFonts w:cstheme="minorHAnsi"/>
                <w:i/>
                <w:sz w:val="21"/>
                <w:szCs w:val="21"/>
                <w:lang w:eastAsia="zh-CN"/>
              </w:rPr>
            </w:pPr>
            <w:r>
              <w:rPr>
                <w:rFonts w:cstheme="minorHAnsi"/>
                <w:b/>
                <w:i/>
                <w:sz w:val="21"/>
                <w:szCs w:val="21"/>
                <w:lang w:eastAsia="zh-CN"/>
              </w:rPr>
              <w:t>Acrylates copolymer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25133-97-5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/>
              <w:rPr>
                <w:rFonts w:eastAsia="宋体" w:cstheme="minorHAnsi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0"/>
                <w:szCs w:val="20"/>
                <w:lang w:eastAsia="zh-CN"/>
              </w:rPr>
              <w:t>607-559-5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Aluminum 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/>
              <w:rPr>
                <w:rFonts w:cstheme="min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7429-90-5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231-072-3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/>
              <w:rPr>
                <w:rFonts w:cstheme="minorHAnsi"/>
                <w:b/>
                <w:i/>
                <w:sz w:val="21"/>
                <w:szCs w:val="21"/>
                <w:lang w:val="en-GB" w:eastAsia="zh-CN"/>
              </w:rPr>
            </w:pPr>
            <w:r>
              <w:rPr>
                <w:rFonts w:hint="eastAsia" w:cstheme="minorHAnsi"/>
                <w:b/>
                <w:i/>
                <w:sz w:val="21"/>
                <w:szCs w:val="21"/>
                <w:lang w:val="en-GB" w:eastAsia="zh-CN"/>
              </w:rPr>
              <w:t>FD&amp;C Blue</w:t>
            </w:r>
            <w:r>
              <w:rPr>
                <w:rFonts w:cstheme="minorHAnsi"/>
                <w:b/>
                <w:i/>
                <w:sz w:val="21"/>
                <w:szCs w:val="21"/>
                <w:lang w:val="en-GB" w:eastAsia="zh-CN"/>
              </w:rPr>
              <w:t xml:space="preserve"> NO. 1 (C.I. 42090)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3844-45-9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12" w:firstLine="141" w:firstLineChars="70"/>
              <w:rPr>
                <w:rFonts w:eastAsia="宋体" w:cstheme="minorHAns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i/>
                <w:sz w:val="20"/>
                <w:szCs w:val="20"/>
                <w:lang w:eastAsia="zh-CN"/>
              </w:rPr>
              <w:t>223-339-8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0.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/>
              <w:rPr>
                <w:rFonts w:cstheme="minorHAnsi"/>
                <w:b/>
                <w:i/>
                <w:sz w:val="21"/>
                <w:szCs w:val="21"/>
                <w:lang w:val="en-GB" w:eastAsia="zh-CN"/>
              </w:rPr>
            </w:pPr>
            <w:r>
              <w:rPr>
                <w:rFonts w:cstheme="minorHAnsi"/>
                <w:b/>
                <w:i/>
                <w:sz w:val="21"/>
                <w:szCs w:val="21"/>
                <w:lang w:val="en-GB" w:eastAsia="zh-CN"/>
              </w:rPr>
              <w:t xml:space="preserve">FD&amp;C Yellow 5 </w:t>
            </w:r>
            <w:r>
              <w:rPr>
                <w:rFonts w:eastAsia="宋体" w:cstheme="minorHAnsi"/>
                <w:b/>
                <w:i/>
                <w:sz w:val="21"/>
                <w:szCs w:val="21"/>
                <w:lang w:val="en-GB" w:eastAsia="zh-CN"/>
              </w:rPr>
              <w:t>（C.I.19140）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/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val="en-GB"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val="en-GB" w:eastAsia="zh-CN"/>
              </w:rPr>
              <w:t>1934-21-0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/>
              <w:rPr>
                <w:rFonts w:eastAsia="宋体" w:cstheme="minorHAns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eastAsia="宋体"/>
                <w:b/>
                <w:i/>
                <w:sz w:val="20"/>
                <w:szCs w:val="20"/>
                <w:lang w:eastAsia="zh-CN"/>
              </w:rPr>
              <w:t>217-699-5</w:t>
            </w:r>
          </w:p>
        </w:tc>
        <w:tc>
          <w:tcPr>
            <w:tcW w:w="2483" w:type="dxa"/>
            <w:vAlign w:val="bottom"/>
          </w:tcPr>
          <w:p>
            <w:pPr>
              <w:rPr>
                <w:rFonts w:eastAsia="宋体" w:cstheme="minorHAnsi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0.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41</w:t>
            </w:r>
          </w:p>
        </w:tc>
      </w:tr>
    </w:tbl>
    <w:p/>
    <w:p>
      <w:pPr>
        <w:rPr>
          <w:rFonts w:hint="eastAsia"/>
        </w:rPr>
      </w:pPr>
    </w:p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1271270</wp:posOffset>
                </wp:positionH>
                <wp:positionV relativeFrom="paragraph">
                  <wp:posOffset>15240</wp:posOffset>
                </wp:positionV>
                <wp:extent cx="5549900" cy="304800"/>
                <wp:effectExtent l="0" t="0" r="0" b="0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0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ION 4. TEST REPORT ON HEAVY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00.1pt;margin-top:1.2pt;height:24pt;width:437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k&#10;peLt1QAAAAkBAAAPAAAAAAAAAAEAIAAAACIAAABkcnMvZG93bnJldi54bWxQSwECFAAUAAAACACH&#10;TuJAwS4nZicCAAAs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0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lang w:eastAsia="zh-CN"/>
                        </w:rPr>
                        <w:t>ION 4. TEST REPORT ON HEAVY METALS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w:rPr>
          <w:rFonts w:hint="eastAsia" w:eastAsia="宋体"/>
        </w:rPr>
        <w:drawing>
          <wp:inline distT="0" distB="0" distL="114300" distR="114300">
            <wp:extent cx="7988300" cy="5953125"/>
            <wp:effectExtent l="0" t="0" r="0" b="9525"/>
            <wp:docPr id="7" name="图片 7" descr="81fd70623733f9e76e244d02a8c4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1fd70623733f9e76e244d02a8c493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4996" cy="5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5840" w:h="12240" w:orient="landscape"/>
      <w:pgMar w:top="919" w:right="1191" w:bottom="499" w:left="1259" w:header="737" w:footer="1077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r>
      <w:rPr>
        <w:rFonts w:hint="eastAsia" w:eastAsia="宋体"/>
        <w:color w:val="2E75B6"/>
        <w:sz w:val="36"/>
        <w:lang w:eastAsia="zh-CN"/>
      </w:rPr>
      <w:t>Zhongshan Zhongtai Pigment Co., Ltd.</w:t>
    </w:r>
  </w:p>
  <w:p/>
  <w:p>
    <w:pPr>
      <w:pStyle w:val="4"/>
      <w:rPr>
        <w:rFonts w:eastAsia="宋体"/>
        <w:color w:val="2E75B6" w:themeColor="accent1" w:themeShade="BF"/>
        <w:sz w:val="36"/>
        <w:szCs w:val="3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80"/>
  <w:drawingGridHorizontalSpacing w:val="110"/>
  <w:drawingGridVerticalSpacing w:val="29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8"/>
    <w:rsid w:val="00034D79"/>
    <w:rsid w:val="000D459C"/>
    <w:rsid w:val="000E3101"/>
    <w:rsid w:val="000F3F99"/>
    <w:rsid w:val="0016195D"/>
    <w:rsid w:val="001E65C5"/>
    <w:rsid w:val="002974EF"/>
    <w:rsid w:val="002D4038"/>
    <w:rsid w:val="00314D33"/>
    <w:rsid w:val="00322ADE"/>
    <w:rsid w:val="0040246C"/>
    <w:rsid w:val="00440B37"/>
    <w:rsid w:val="00441D50"/>
    <w:rsid w:val="00452638"/>
    <w:rsid w:val="00456114"/>
    <w:rsid w:val="004A2E90"/>
    <w:rsid w:val="00545643"/>
    <w:rsid w:val="00563F8E"/>
    <w:rsid w:val="005A2004"/>
    <w:rsid w:val="00697D16"/>
    <w:rsid w:val="006E15DD"/>
    <w:rsid w:val="00746085"/>
    <w:rsid w:val="00762DC6"/>
    <w:rsid w:val="00807090"/>
    <w:rsid w:val="00874B37"/>
    <w:rsid w:val="008F2738"/>
    <w:rsid w:val="00956D7E"/>
    <w:rsid w:val="00997CB5"/>
    <w:rsid w:val="009A0D7A"/>
    <w:rsid w:val="009C5CA0"/>
    <w:rsid w:val="00A07262"/>
    <w:rsid w:val="00A22C50"/>
    <w:rsid w:val="00A23D27"/>
    <w:rsid w:val="00A36FA6"/>
    <w:rsid w:val="00A43563"/>
    <w:rsid w:val="00AA1775"/>
    <w:rsid w:val="00AA276C"/>
    <w:rsid w:val="00B66CC1"/>
    <w:rsid w:val="00B954F8"/>
    <w:rsid w:val="00BE3B24"/>
    <w:rsid w:val="00BF48DD"/>
    <w:rsid w:val="00BF78B8"/>
    <w:rsid w:val="00C22E6D"/>
    <w:rsid w:val="00C8299B"/>
    <w:rsid w:val="00C97E70"/>
    <w:rsid w:val="00CB08F7"/>
    <w:rsid w:val="00CC55C8"/>
    <w:rsid w:val="00CF3C83"/>
    <w:rsid w:val="00D31847"/>
    <w:rsid w:val="00D71EB8"/>
    <w:rsid w:val="00D85E82"/>
    <w:rsid w:val="00DC4C02"/>
    <w:rsid w:val="00E120D3"/>
    <w:rsid w:val="00E14FBA"/>
    <w:rsid w:val="00EC065C"/>
    <w:rsid w:val="00EE13A7"/>
    <w:rsid w:val="00F92E33"/>
    <w:rsid w:val="00FB41AF"/>
    <w:rsid w:val="052852D0"/>
    <w:rsid w:val="0B0D2ECA"/>
    <w:rsid w:val="0C4102AD"/>
    <w:rsid w:val="146245E4"/>
    <w:rsid w:val="16A4334F"/>
    <w:rsid w:val="1751640D"/>
    <w:rsid w:val="187B4C81"/>
    <w:rsid w:val="19055E72"/>
    <w:rsid w:val="1AA5651C"/>
    <w:rsid w:val="289B526F"/>
    <w:rsid w:val="2B047B87"/>
    <w:rsid w:val="2DF25A9B"/>
    <w:rsid w:val="309A6A45"/>
    <w:rsid w:val="31B57258"/>
    <w:rsid w:val="3430319F"/>
    <w:rsid w:val="36016852"/>
    <w:rsid w:val="360C1100"/>
    <w:rsid w:val="37B157DD"/>
    <w:rsid w:val="37F355B5"/>
    <w:rsid w:val="3E4A34FD"/>
    <w:rsid w:val="40C46E3A"/>
    <w:rsid w:val="4CD8600D"/>
    <w:rsid w:val="4D627C41"/>
    <w:rsid w:val="55A409CB"/>
    <w:rsid w:val="58C92E8E"/>
    <w:rsid w:val="75A97B61"/>
    <w:rsid w:val="778E5AE3"/>
    <w:rsid w:val="7875415A"/>
    <w:rsid w:val="7F8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7">
    <w:name w:val="頁首 字元"/>
    <w:basedOn w:val="6"/>
    <w:link w:val="4"/>
    <w:qFormat/>
    <w:uiPriority w:val="99"/>
    <w:rPr>
      <w:sz w:val="20"/>
      <w:szCs w:val="20"/>
    </w:rPr>
  </w:style>
  <w:style w:type="character" w:customStyle="1" w:styleId="8">
    <w:name w:val="頁尾 字元"/>
    <w:basedOn w:val="6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2020-08-25T10:22:00Z</dcterms:created>
  <dc:creator>Lynn</dc:creator>
  <cp:lastModifiedBy>中泰颜料</cp:lastModifiedBy>
  <dcterms:modified xsi:type="dcterms:W3CDTF">2021-03-26T08:13:00Z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73795F6E975A43F8A5D81F5A59F117E7</vt:lpwstr>
  </property>
</Properties>
</file>