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FCH400</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1" w:hRule="atLeast"/>
        </w:trPr>
        <w:tc>
          <w:tcPr>
            <w:tcW w:w="10661" w:type="dxa"/>
          </w:tcPr>
          <w:p>
            <w:pPr>
              <w:pStyle w:val="7"/>
              <w:tabs>
                <w:tab w:val="left" w:pos="4588"/>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397"/>
                <w:tab w:val="left" w:pos="6525"/>
                <w:tab w:val="right" w:pos="9385"/>
              </w:tabs>
              <w:spacing w:before="170"/>
              <w:ind w:left="314"/>
              <w:rPr>
                <w:b/>
                <w:i/>
                <w:sz w:val="20"/>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0"/>
              </w:rPr>
              <w:t>97.27</w:t>
            </w:r>
          </w:p>
          <w:p>
            <w:pPr>
              <w:pStyle w:val="7"/>
              <w:tabs>
                <w:tab w:val="left" w:pos="4398"/>
                <w:tab w:val="left" w:pos="6523"/>
                <w:tab w:val="right" w:pos="9285"/>
              </w:tabs>
              <w:spacing w:before="189"/>
              <w:ind w:left="314"/>
              <w:rPr>
                <w:b/>
                <w:i/>
                <w:sz w:val="20"/>
              </w:rPr>
            </w:pPr>
            <w:r>
              <w:rPr>
                <w:b/>
                <w:i/>
                <w:position w:val="1"/>
                <w:sz w:val="21"/>
              </w:rPr>
              <w:t>Acrylates</w:t>
            </w:r>
            <w:r>
              <w:rPr>
                <w:b/>
                <w:i/>
                <w:spacing w:val="-1"/>
                <w:position w:val="1"/>
                <w:sz w:val="21"/>
              </w:rPr>
              <w:t xml:space="preserve"> </w:t>
            </w:r>
            <w:r>
              <w:rPr>
                <w:b/>
                <w:i/>
                <w:position w:val="1"/>
                <w:sz w:val="21"/>
              </w:rPr>
              <w:t>copolymer</w:t>
            </w:r>
            <w:r>
              <w:rPr>
                <w:b/>
                <w:i/>
                <w:position w:val="1"/>
                <w:sz w:val="21"/>
              </w:rPr>
              <w:tab/>
            </w:r>
            <w:r>
              <w:rPr>
                <w:b/>
                <w:i/>
                <w:position w:val="1"/>
                <w:sz w:val="21"/>
              </w:rPr>
              <w:t>25133-97-5</w:t>
            </w:r>
            <w:r>
              <w:rPr>
                <w:b/>
                <w:i/>
                <w:position w:val="1"/>
                <w:sz w:val="21"/>
              </w:rPr>
              <w:tab/>
            </w:r>
            <w:r>
              <w:rPr>
                <w:b/>
                <w:i/>
                <w:position w:val="1"/>
                <w:sz w:val="20"/>
              </w:rPr>
              <w:t>607-559-5</w:t>
            </w:r>
            <w:r>
              <w:rPr>
                <w:b/>
                <w:i/>
                <w:position w:val="1"/>
                <w:sz w:val="20"/>
              </w:rPr>
              <w:tab/>
            </w:r>
            <w:r>
              <w:rPr>
                <w:b/>
                <w:i/>
                <w:sz w:val="20"/>
              </w:rPr>
              <w:t>2.22</w:t>
            </w:r>
          </w:p>
          <w:p>
            <w:pPr>
              <w:pStyle w:val="7"/>
              <w:tabs>
                <w:tab w:val="left" w:pos="4399"/>
                <w:tab w:val="left" w:pos="6524"/>
                <w:tab w:val="right" w:pos="9285"/>
              </w:tabs>
              <w:spacing w:before="190"/>
              <w:ind w:left="314"/>
              <w:rPr>
                <w:b/>
                <w:i/>
                <w:sz w:val="20"/>
              </w:rPr>
            </w:pPr>
            <w:r>
              <w:rPr>
                <w:b/>
                <w:i/>
                <w:position w:val="1"/>
                <w:sz w:val="21"/>
              </w:rPr>
              <w:t>Aluminum</w:t>
            </w:r>
            <w:r>
              <w:rPr>
                <w:b/>
                <w:i/>
                <w:position w:val="1"/>
                <w:sz w:val="21"/>
              </w:rPr>
              <w:tab/>
            </w:r>
            <w:r>
              <w:rPr>
                <w:b/>
                <w:i/>
                <w:position w:val="1"/>
                <w:sz w:val="21"/>
              </w:rPr>
              <w:t>7429-90-5</w:t>
            </w:r>
            <w:r>
              <w:rPr>
                <w:b/>
                <w:i/>
                <w:position w:val="1"/>
                <w:sz w:val="21"/>
              </w:rPr>
              <w:tab/>
            </w:r>
            <w:r>
              <w:rPr>
                <w:b/>
                <w:i/>
                <w:position w:val="1"/>
                <w:sz w:val="21"/>
              </w:rPr>
              <w:t>231-072-3</w:t>
            </w:r>
            <w:r>
              <w:rPr>
                <w:b/>
                <w:i/>
                <w:position w:val="1"/>
                <w:sz w:val="21"/>
              </w:rPr>
              <w:tab/>
            </w:r>
            <w:r>
              <w:rPr>
                <w:b/>
                <w:i/>
                <w:sz w:val="20"/>
              </w:rPr>
              <w:t>0.01</w:t>
            </w:r>
          </w:p>
          <w:p>
            <w:pPr>
              <w:pStyle w:val="7"/>
              <w:tabs>
                <w:tab w:val="left" w:pos="4397"/>
                <w:tab w:val="left" w:pos="6523"/>
                <w:tab w:val="right" w:pos="9285"/>
              </w:tabs>
              <w:spacing w:before="191"/>
              <w:ind w:left="314"/>
              <w:rPr>
                <w:b/>
                <w:i/>
                <w:sz w:val="20"/>
              </w:rPr>
            </w:pPr>
            <w:r>
              <w:rPr>
                <w:b/>
                <w:i/>
                <w:position w:val="1"/>
                <w:sz w:val="21"/>
              </w:rPr>
              <w:t>FD&amp;C Red 40 (C.I.16035)</w:t>
            </w:r>
            <w:r>
              <w:rPr>
                <w:b/>
                <w:i/>
                <w:position w:val="1"/>
                <w:sz w:val="21"/>
              </w:rPr>
              <w:tab/>
            </w:r>
            <w:r>
              <w:rPr>
                <w:b/>
                <w:i/>
                <w:position w:val="1"/>
                <w:sz w:val="21"/>
              </w:rPr>
              <w:t>25956-17-6</w:t>
            </w:r>
            <w:r>
              <w:rPr>
                <w:b/>
                <w:i/>
                <w:position w:val="1"/>
                <w:sz w:val="21"/>
              </w:rPr>
              <w:tab/>
            </w:r>
            <w:r>
              <w:rPr>
                <w:b/>
                <w:i/>
                <w:position w:val="1"/>
                <w:sz w:val="20"/>
              </w:rPr>
              <w:t>247-368-0</w:t>
            </w:r>
            <w:r>
              <w:rPr>
                <w:b/>
                <w:i/>
                <w:position w:val="1"/>
                <w:sz w:val="20"/>
              </w:rPr>
              <w:tab/>
            </w:r>
            <w:r>
              <w:rPr>
                <w:b/>
                <w:i/>
                <w:sz w:val="20"/>
              </w:rPr>
              <w:t>0.21</w:t>
            </w:r>
          </w:p>
          <w:p>
            <w:pPr>
              <w:pStyle w:val="7"/>
              <w:tabs>
                <w:tab w:val="left" w:pos="4396"/>
                <w:tab w:val="left" w:pos="6537"/>
                <w:tab w:val="right" w:pos="9303"/>
              </w:tabs>
              <w:spacing w:before="191"/>
              <w:ind w:left="314"/>
              <w:rPr>
                <w:b/>
                <w:i/>
                <w:sz w:val="21"/>
              </w:rPr>
            </w:pPr>
            <w:r>
              <w:rPr>
                <w:b/>
                <w:i/>
                <w:sz w:val="21"/>
              </w:rPr>
              <w:t>FD&amp;C Yellow</w:t>
            </w:r>
            <w:r>
              <w:rPr>
                <w:b/>
                <w:i/>
                <w:spacing w:val="-2"/>
                <w:sz w:val="21"/>
              </w:rPr>
              <w:t xml:space="preserve"> </w:t>
            </w:r>
            <w:r>
              <w:rPr>
                <w:b/>
                <w:i/>
                <w:sz w:val="21"/>
              </w:rPr>
              <w:t>5 (</w:t>
            </w:r>
            <w:r>
              <w:rPr>
                <w:rFonts w:ascii="Calibri"/>
                <w:b/>
                <w:i/>
                <w:sz w:val="21"/>
              </w:rPr>
              <w:t>C</w:t>
            </w:r>
            <w:r>
              <w:rPr>
                <w:b/>
                <w:i/>
                <w:sz w:val="21"/>
              </w:rPr>
              <w:t>.</w:t>
            </w:r>
            <w:r>
              <w:rPr>
                <w:rFonts w:ascii="Calibri"/>
                <w:b/>
                <w:i/>
                <w:sz w:val="21"/>
              </w:rPr>
              <w:t>I.19140</w:t>
            </w:r>
            <w:r>
              <w:rPr>
                <w:b/>
                <w:i/>
                <w:sz w:val="21"/>
              </w:rPr>
              <w:t>)</w:t>
            </w:r>
            <w:r>
              <w:rPr>
                <w:b/>
                <w:i/>
                <w:sz w:val="21"/>
              </w:rPr>
              <w:tab/>
            </w:r>
            <w:r>
              <w:rPr>
                <w:b/>
                <w:i/>
                <w:sz w:val="21"/>
              </w:rPr>
              <w:t>1934-21-0</w:t>
            </w:r>
            <w:r>
              <w:rPr>
                <w:b/>
                <w:i/>
                <w:sz w:val="21"/>
              </w:rPr>
              <w:tab/>
            </w:r>
            <w:r>
              <w:rPr>
                <w:b/>
                <w:i/>
                <w:sz w:val="20"/>
              </w:rPr>
              <w:t>217-699-5</w:t>
            </w:r>
            <w:r>
              <w:rPr>
                <w:b/>
                <w:i/>
                <w:sz w:val="20"/>
              </w:rPr>
              <w:tab/>
            </w:r>
            <w:r>
              <w:rPr>
                <w:b/>
                <w:i/>
                <w:sz w:val="21"/>
              </w:rPr>
              <w:t>0.23</w:t>
            </w:r>
          </w:p>
          <w:p>
            <w:pPr>
              <w:pStyle w:val="7"/>
              <w:tabs>
                <w:tab w:val="left" w:pos="4398"/>
                <w:tab w:val="left" w:pos="6525"/>
                <w:tab w:val="right" w:pos="9303"/>
              </w:tabs>
              <w:spacing w:before="192"/>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10661" w:type="dxa"/>
          </w:tcPr>
          <w:p>
            <w:pPr>
              <w:pStyle w:val="7"/>
              <w:spacing w:line="238" w:lineRule="exact"/>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63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Red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062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062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8.6pt;mso-position-horizontal-relative:page;mso-position-vertical-relative:page;z-index:-251952128;mso-width-relative:page;mso-height-relative:page;" filled="f" stroked="f" coordsize="21600,21600" o:gfxdata="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fIHRfaAAAACwEAAA8AAAAAAAAAAQAgAAAAIgAAAGRycy9kb3ducmV2LnhtbFBL&#10;AQIUABQAAAAIAIdO4kCHFERruwEAAHIDAAAOAAAAAAAAAAEAIAAAACk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A0E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2021-03-04T02:33:00Z</dcterms:created>
  <dc:creator>Lau</dc:creator>
  <cp:lastModifiedBy>中泰颜料</cp:lastModifiedBy>
  <dcterms:modified xsi:type="dcterms:W3CDTF">2021-03-04T02:35:05Z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